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B5DD8" w14:textId="58C4C47A" w:rsidR="001F237F" w:rsidRDefault="00A516D6" w:rsidP="00835469">
      <w:pPr>
        <w:shd w:val="clear" w:color="auto" w:fill="FFFFFF"/>
        <w:spacing w:after="300" w:line="360" w:lineRule="auto"/>
        <w:jc w:val="both"/>
        <w:rPr>
          <w:rFonts w:ascii="Times" w:hAnsi="Times" w:cs="Times New Roman"/>
          <w:sz w:val="24"/>
          <w:szCs w:val="24"/>
          <w:lang w:val="es-ES_tradnl" w:eastAsia="es-ES_tradnl"/>
        </w:rPr>
      </w:pPr>
      <w:r>
        <w:rPr>
          <w:rFonts w:ascii="Times" w:hAnsi="Times" w:cs="Times New Roman"/>
          <w:sz w:val="24"/>
          <w:szCs w:val="24"/>
          <w:lang w:val="es-ES_tradnl" w:eastAsia="es-ES_tradnl"/>
        </w:rPr>
        <w:t xml:space="preserve">CARTA DE OFERTA </w:t>
      </w:r>
    </w:p>
    <w:p w14:paraId="0FB25A6F" w14:textId="6A0B9246" w:rsidR="00A516D6" w:rsidRDefault="00A516D6" w:rsidP="00835469">
      <w:pPr>
        <w:shd w:val="clear" w:color="auto" w:fill="FFFFFF"/>
        <w:spacing w:after="300" w:line="360" w:lineRule="auto"/>
        <w:jc w:val="both"/>
        <w:rPr>
          <w:rFonts w:ascii="Times" w:hAnsi="Times" w:cs="Times New Roman"/>
          <w:sz w:val="24"/>
          <w:szCs w:val="24"/>
          <w:lang w:val="es-ES_tradnl" w:eastAsia="es-ES_tradnl"/>
        </w:rPr>
      </w:pPr>
      <w:proofErr w:type="spellStart"/>
      <w:r>
        <w:rPr>
          <w:rFonts w:ascii="Times" w:hAnsi="Times" w:cs="Times New Roman"/>
          <w:sz w:val="24"/>
          <w:szCs w:val="24"/>
          <w:lang w:val="es-ES_tradnl" w:eastAsia="es-ES_tradnl"/>
        </w:rPr>
        <w:t>N°</w:t>
      </w:r>
      <w:proofErr w:type="spellEnd"/>
      <w:r>
        <w:rPr>
          <w:rFonts w:ascii="Times" w:hAnsi="Times" w:cs="Times New Roman"/>
          <w:sz w:val="24"/>
          <w:szCs w:val="24"/>
          <w:lang w:val="es-ES_tradnl" w:eastAsia="es-ES_tradnl"/>
        </w:rPr>
        <w:t xml:space="preserve"> -----------------------</w:t>
      </w:r>
    </w:p>
    <w:p w14:paraId="58F76756" w14:textId="13ABEE1C" w:rsidR="00A516D6" w:rsidRDefault="00A516D6" w:rsidP="00835469">
      <w:pPr>
        <w:shd w:val="clear" w:color="auto" w:fill="FFFFFF"/>
        <w:spacing w:after="300" w:line="360" w:lineRule="auto"/>
        <w:jc w:val="both"/>
        <w:rPr>
          <w:rFonts w:ascii="Times" w:hAnsi="Times" w:cs="Times New Roman"/>
          <w:sz w:val="24"/>
          <w:szCs w:val="24"/>
          <w:lang w:val="es-ES_tradnl" w:eastAsia="es-ES_tradnl"/>
        </w:rPr>
      </w:pPr>
      <w:proofErr w:type="gramStart"/>
      <w:r>
        <w:rPr>
          <w:rFonts w:ascii="Times" w:hAnsi="Times" w:cs="Times New Roman"/>
          <w:sz w:val="24"/>
          <w:szCs w:val="24"/>
          <w:lang w:val="es-ES_tradnl" w:eastAsia="es-ES_tradnl"/>
        </w:rPr>
        <w:t>Fecha :</w:t>
      </w:r>
      <w:proofErr w:type="gramEnd"/>
      <w:r>
        <w:rPr>
          <w:rFonts w:ascii="Times" w:hAnsi="Times" w:cs="Times New Roman"/>
          <w:sz w:val="24"/>
          <w:szCs w:val="24"/>
          <w:lang w:val="es-ES_tradnl" w:eastAsia="es-ES_tradnl"/>
        </w:rPr>
        <w:t xml:space="preserve"> …../…../……/</w:t>
      </w:r>
    </w:p>
    <w:p w14:paraId="560086B5" w14:textId="1656CC1B" w:rsidR="001F237F" w:rsidRPr="00A516D6" w:rsidRDefault="001F237F" w:rsidP="001F237F">
      <w:pPr>
        <w:spacing w:line="440" w:lineRule="exact"/>
        <w:jc w:val="center"/>
        <w:rPr>
          <w:rFonts w:ascii="Arial" w:eastAsia="Times New Roman" w:hAnsi="Arial" w:cs="Arial"/>
          <w:b/>
          <w:color w:val="7F7F7F" w:themeColor="text1" w:themeTint="80"/>
          <w:sz w:val="32"/>
          <w:szCs w:val="32"/>
          <w:lang w:val="es-ES_tradnl" w:eastAsia="es-ES"/>
        </w:rPr>
      </w:pPr>
    </w:p>
    <w:p w14:paraId="6D3CA4AB" w14:textId="77777777" w:rsidR="001F237F" w:rsidRDefault="001F237F" w:rsidP="001F237F">
      <w:pPr>
        <w:pStyle w:val="Ttulo"/>
        <w:ind w:left="1276"/>
        <w:rPr>
          <w:b w:val="0"/>
          <w:noProof/>
          <w:sz w:val="32"/>
          <w:szCs w:val="32"/>
        </w:rPr>
      </w:pPr>
    </w:p>
    <w:p w14:paraId="4A8628EF" w14:textId="307B5E66" w:rsidR="001F237F" w:rsidRPr="00A516D6" w:rsidRDefault="001F237F" w:rsidP="001F237F">
      <w:pPr>
        <w:pStyle w:val="Ttulo"/>
        <w:ind w:left="1276"/>
        <w:jc w:val="left"/>
        <w:rPr>
          <w:b w:val="0"/>
          <w:noProof/>
          <w:color w:val="7F7F7F" w:themeColor="text1" w:themeTint="80"/>
          <w:sz w:val="32"/>
          <w:szCs w:val="32"/>
        </w:rPr>
      </w:pPr>
    </w:p>
    <w:p w14:paraId="210CE44B" w14:textId="2D289A71" w:rsidR="001F237F" w:rsidRDefault="00A516D6" w:rsidP="001F237F">
      <w:pPr>
        <w:pStyle w:val="Encabezado"/>
        <w:tabs>
          <w:tab w:val="left" w:pos="708"/>
        </w:tabs>
        <w:spacing w:line="440" w:lineRule="exact"/>
        <w:rPr>
          <w:rFonts w:ascii="Times" w:hAnsi="Times" w:cs="Times"/>
          <w:b/>
          <w:noProof/>
          <w:color w:val="7F7F7F" w:themeColor="text1" w:themeTint="80"/>
          <w:sz w:val="24"/>
          <w:szCs w:val="24"/>
        </w:rPr>
      </w:pPr>
      <w:r>
        <w:rPr>
          <w:rFonts w:ascii="Times" w:hAnsi="Times" w:cs="Times"/>
          <w:b/>
          <w:noProof/>
          <w:color w:val="7F7F7F" w:themeColor="text1" w:themeTint="80"/>
          <w:sz w:val="24"/>
          <w:szCs w:val="24"/>
        </w:rPr>
        <w:t>Sr</w:t>
      </w:r>
      <w:r w:rsidR="003B3790">
        <w:rPr>
          <w:rFonts w:ascii="Times" w:hAnsi="Times" w:cs="Times"/>
          <w:b/>
          <w:noProof/>
          <w:color w:val="7F7F7F" w:themeColor="text1" w:themeTint="80"/>
          <w:sz w:val="24"/>
          <w:szCs w:val="24"/>
        </w:rPr>
        <w:t>.</w:t>
      </w:r>
    </w:p>
    <w:p w14:paraId="41BB4D09" w14:textId="4790F739" w:rsidR="003B3790" w:rsidRDefault="003B3790" w:rsidP="001F237F">
      <w:pPr>
        <w:pStyle w:val="Encabezado"/>
        <w:tabs>
          <w:tab w:val="left" w:pos="708"/>
        </w:tabs>
        <w:spacing w:line="440" w:lineRule="exact"/>
        <w:rPr>
          <w:rFonts w:ascii="Times" w:hAnsi="Times" w:cs="Times"/>
          <w:b/>
          <w:noProof/>
          <w:color w:val="7F7F7F" w:themeColor="text1" w:themeTint="80"/>
          <w:sz w:val="24"/>
          <w:szCs w:val="24"/>
        </w:rPr>
      </w:pPr>
      <w:r>
        <w:rPr>
          <w:rFonts w:ascii="Times" w:hAnsi="Times" w:cs="Times"/>
          <w:b/>
          <w:noProof/>
          <w:color w:val="7F7F7F" w:themeColor="text1" w:themeTint="80"/>
          <w:sz w:val="24"/>
          <w:szCs w:val="24"/>
        </w:rPr>
        <w:t xml:space="preserve">Miguel Ignacio Valencia Sevilla </w:t>
      </w:r>
    </w:p>
    <w:p w14:paraId="1E53B38D" w14:textId="7E30140C" w:rsidR="00A516D6" w:rsidRDefault="00A516D6" w:rsidP="001F237F">
      <w:pPr>
        <w:pStyle w:val="Encabezado"/>
        <w:tabs>
          <w:tab w:val="left" w:pos="708"/>
        </w:tabs>
        <w:spacing w:line="440" w:lineRule="exact"/>
        <w:rPr>
          <w:rFonts w:ascii="Times" w:hAnsi="Times" w:cs="Times"/>
          <w:b/>
          <w:noProof/>
          <w:color w:val="7F7F7F" w:themeColor="text1" w:themeTint="80"/>
          <w:sz w:val="24"/>
          <w:szCs w:val="24"/>
        </w:rPr>
      </w:pPr>
      <w:r>
        <w:rPr>
          <w:rFonts w:ascii="Times" w:hAnsi="Times" w:cs="Times"/>
          <w:b/>
          <w:noProof/>
          <w:color w:val="7F7F7F" w:themeColor="text1" w:themeTint="80"/>
          <w:sz w:val="24"/>
          <w:szCs w:val="24"/>
        </w:rPr>
        <w:t xml:space="preserve">Presente </w:t>
      </w:r>
    </w:p>
    <w:p w14:paraId="1F8BBA01" w14:textId="2BBDFE7D" w:rsidR="00A516D6" w:rsidRPr="00A516D6" w:rsidRDefault="00A516D6" w:rsidP="001F237F">
      <w:pPr>
        <w:pStyle w:val="Encabezado"/>
        <w:tabs>
          <w:tab w:val="left" w:pos="708"/>
        </w:tabs>
        <w:spacing w:line="440" w:lineRule="exact"/>
        <w:rPr>
          <w:rFonts w:ascii="Times" w:hAnsi="Times" w:cs="Times"/>
          <w:b/>
          <w:noProof/>
          <w:color w:val="7F7F7F" w:themeColor="text1" w:themeTint="80"/>
          <w:sz w:val="24"/>
          <w:szCs w:val="24"/>
        </w:rPr>
      </w:pPr>
      <w:r>
        <w:rPr>
          <w:rFonts w:ascii="Times" w:hAnsi="Times" w:cs="Times"/>
          <w:b/>
          <w:noProof/>
          <w:color w:val="7F7F7F" w:themeColor="text1" w:themeTint="80"/>
          <w:sz w:val="24"/>
          <w:szCs w:val="24"/>
        </w:rPr>
        <w:t>---------------------------------------------</w:t>
      </w:r>
    </w:p>
    <w:p w14:paraId="069EDB94" w14:textId="1761CBC3" w:rsidR="00A516D6" w:rsidRDefault="001F237F" w:rsidP="00A516D6">
      <w:pPr>
        <w:pStyle w:val="Encabezado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             </w:t>
      </w:r>
    </w:p>
    <w:p w14:paraId="1A59F047" w14:textId="7966558C" w:rsidR="001F237F" w:rsidRPr="00A516D6" w:rsidRDefault="00A516D6" w:rsidP="00A516D6">
      <w:pPr>
        <w:pStyle w:val="Encabezado"/>
        <w:tabs>
          <w:tab w:val="left" w:pos="708"/>
        </w:tabs>
        <w:spacing w:line="440" w:lineRule="exact"/>
        <w:ind w:left="1276"/>
        <w:jc w:val="both"/>
        <w:rPr>
          <w:rFonts w:ascii="Times" w:hAnsi="Times" w:cs="Times"/>
          <w:color w:val="7F7F7F" w:themeColor="text1" w:themeTint="80"/>
          <w:sz w:val="24"/>
          <w:szCs w:val="24"/>
          <w:lang w:val="es-CL"/>
        </w:rPr>
      </w:pPr>
      <w:r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>Estimad</w:t>
      </w:r>
      <w:r w:rsidR="003B3790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o </w:t>
      </w:r>
      <w:r w:rsidR="001F237F"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>en representación de</w:t>
      </w:r>
      <w:r w:rsidR="00922E02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 nuestro cliente el Señor (a) </w:t>
      </w:r>
      <w:r w:rsidR="001F237F"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>…………………</w:t>
      </w:r>
      <w:proofErr w:type="gramStart"/>
      <w:r w:rsidR="001F237F"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>…….</w:t>
      </w:r>
      <w:proofErr w:type="gramEnd"/>
      <w:r w:rsidR="001F237F" w:rsidRPr="00A516D6">
        <w:rPr>
          <w:rFonts w:ascii="Times" w:hAnsi="Times" w:cs="Times"/>
          <w:color w:val="7F7F7F" w:themeColor="text1" w:themeTint="80"/>
          <w:sz w:val="24"/>
          <w:szCs w:val="24"/>
          <w:shd w:val="clear" w:color="auto" w:fill="FFFFFF"/>
          <w:lang w:val="es-CL"/>
        </w:rPr>
        <w:t>Rut ……………………… v</w:t>
      </w:r>
      <w:r>
        <w:rPr>
          <w:rFonts w:ascii="Times" w:hAnsi="Times" w:cs="Times"/>
          <w:color w:val="7F7F7F" w:themeColor="text1" w:themeTint="80"/>
          <w:sz w:val="24"/>
          <w:szCs w:val="24"/>
          <w:shd w:val="clear" w:color="auto" w:fill="FFFFFF"/>
          <w:lang w:val="es-CL"/>
        </w:rPr>
        <w:t xml:space="preserve">engo en </w:t>
      </w:r>
      <w:r w:rsidR="001F237F" w:rsidRPr="00A516D6">
        <w:rPr>
          <w:rFonts w:ascii="Times" w:hAnsi="Times" w:cs="Times"/>
          <w:color w:val="7F7F7F" w:themeColor="text1" w:themeTint="80"/>
          <w:sz w:val="24"/>
          <w:szCs w:val="24"/>
          <w:shd w:val="clear" w:color="auto" w:fill="FFFFFF"/>
          <w:lang w:val="es-CL"/>
        </w:rPr>
        <w:t xml:space="preserve"> </w:t>
      </w:r>
      <w:r w:rsidR="001F237F"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manifestar que </w:t>
      </w:r>
      <w:r>
        <w:rPr>
          <w:rFonts w:ascii="Times" w:hAnsi="Times" w:cs="Times"/>
          <w:color w:val="7F7F7F" w:themeColor="text1" w:themeTint="80"/>
          <w:sz w:val="24"/>
          <w:szCs w:val="24"/>
        </w:rPr>
        <w:t xml:space="preserve"> </w:t>
      </w:r>
      <w:r w:rsidR="001F237F"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visitó </w:t>
      </w:r>
      <w:r w:rsidR="001F237F"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>su</w:t>
      </w:r>
      <w:r w:rsidR="001F237F"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 propiedad ubicada en</w:t>
      </w:r>
      <w:r w:rsidR="001F237F" w:rsidRPr="00A516D6">
        <w:rPr>
          <w:rFonts w:ascii="Times" w:hAnsi="Times" w:cs="Times"/>
          <w:b/>
          <w:color w:val="7F7F7F" w:themeColor="text1" w:themeTint="80"/>
          <w:sz w:val="24"/>
          <w:szCs w:val="24"/>
        </w:rPr>
        <w:t xml:space="preserve">: </w:t>
      </w:r>
      <w:r w:rsidR="001F237F"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ubicado en avenida </w:t>
      </w:r>
      <w:r>
        <w:rPr>
          <w:rFonts w:ascii="Times" w:hAnsi="Times" w:cs="Times"/>
          <w:color w:val="7F7F7F" w:themeColor="text1" w:themeTint="80"/>
          <w:sz w:val="24"/>
          <w:szCs w:val="24"/>
        </w:rPr>
        <w:t xml:space="preserve">Santa Isidora </w:t>
      </w:r>
      <w:proofErr w:type="spellStart"/>
      <w:r>
        <w:rPr>
          <w:rFonts w:ascii="Times" w:hAnsi="Times" w:cs="Times"/>
          <w:color w:val="7F7F7F" w:themeColor="text1" w:themeTint="80"/>
          <w:sz w:val="24"/>
          <w:szCs w:val="24"/>
        </w:rPr>
        <w:t>Miler</w:t>
      </w:r>
      <w:proofErr w:type="spellEnd"/>
      <w:r>
        <w:rPr>
          <w:rFonts w:ascii="Times" w:hAnsi="Times" w:cs="Times"/>
          <w:color w:val="7F7F7F" w:themeColor="text1" w:themeTint="80"/>
          <w:sz w:val="24"/>
          <w:szCs w:val="24"/>
        </w:rPr>
        <w:t xml:space="preserve"> </w:t>
      </w:r>
      <w:r w:rsidR="001F237F"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  </w:t>
      </w:r>
      <w:proofErr w:type="spellStart"/>
      <w:r w:rsidR="001F237F" w:rsidRPr="00A516D6">
        <w:rPr>
          <w:rFonts w:ascii="Times" w:hAnsi="Times" w:cs="Times"/>
          <w:color w:val="7F7F7F" w:themeColor="text1" w:themeTint="80"/>
          <w:sz w:val="24"/>
          <w:szCs w:val="24"/>
        </w:rPr>
        <w:t>N°</w:t>
      </w:r>
      <w:proofErr w:type="spellEnd"/>
      <w:r w:rsidR="001F237F"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 </w:t>
      </w:r>
      <w:r w:rsidR="003B3790">
        <w:rPr>
          <w:rFonts w:ascii="Times" w:hAnsi="Times" w:cs="Times"/>
          <w:color w:val="7F7F7F" w:themeColor="text1" w:themeTint="80"/>
          <w:sz w:val="24"/>
          <w:szCs w:val="24"/>
        </w:rPr>
        <w:t>777</w:t>
      </w:r>
      <w:r w:rsidR="001F237F" w:rsidRPr="00A516D6">
        <w:rPr>
          <w:rFonts w:ascii="Times" w:hAnsi="Times" w:cs="Times"/>
          <w:color w:val="7F7F7F" w:themeColor="text1" w:themeTint="80"/>
          <w:sz w:val="24"/>
          <w:szCs w:val="24"/>
        </w:rPr>
        <w:t>, Sector Reñaca Bajo, Comuna de Viña del Mar</w:t>
      </w:r>
      <w:r w:rsidR="001F237F" w:rsidRPr="00A516D6">
        <w:rPr>
          <w:rFonts w:ascii="Times" w:hAnsi="Times" w:cs="Times"/>
          <w:b/>
          <w:color w:val="7F7F7F" w:themeColor="text1" w:themeTint="80"/>
          <w:sz w:val="24"/>
          <w:szCs w:val="24"/>
          <w:lang w:val="es-CL"/>
        </w:rPr>
        <w:t xml:space="preserve">, </w:t>
      </w:r>
      <w:r w:rsidR="001F237F" w:rsidRPr="00A516D6">
        <w:rPr>
          <w:rFonts w:ascii="Times" w:hAnsi="Times" w:cs="Times"/>
          <w:b/>
          <w:color w:val="7F7F7F" w:themeColor="text1" w:themeTint="80"/>
          <w:sz w:val="24"/>
          <w:szCs w:val="24"/>
        </w:rPr>
        <w:t xml:space="preserve">Rol: </w:t>
      </w:r>
      <w:r w:rsidR="003B3790">
        <w:rPr>
          <w:rFonts w:ascii="Times" w:hAnsi="Times" w:cs="Times"/>
          <w:b/>
          <w:color w:val="7F7F7F" w:themeColor="text1" w:themeTint="80"/>
          <w:sz w:val="24"/>
          <w:szCs w:val="24"/>
          <w:lang w:val="es-CL"/>
        </w:rPr>
        <w:t>777</w:t>
      </w:r>
      <w:r w:rsidR="001F237F" w:rsidRPr="00A516D6">
        <w:rPr>
          <w:rFonts w:ascii="Times" w:hAnsi="Times" w:cs="Times"/>
          <w:b/>
          <w:color w:val="7F7F7F" w:themeColor="text1" w:themeTint="80"/>
          <w:sz w:val="24"/>
          <w:szCs w:val="24"/>
        </w:rPr>
        <w:t>-</w:t>
      </w:r>
      <w:r w:rsidR="001F237F" w:rsidRPr="00A516D6">
        <w:rPr>
          <w:rFonts w:ascii="Times" w:hAnsi="Times" w:cs="Times"/>
          <w:b/>
          <w:color w:val="7F7F7F" w:themeColor="text1" w:themeTint="80"/>
          <w:sz w:val="24"/>
          <w:szCs w:val="24"/>
          <w:lang w:val="es-CL"/>
        </w:rPr>
        <w:t>7</w:t>
      </w:r>
      <w:r w:rsidR="001F237F" w:rsidRPr="00A516D6">
        <w:rPr>
          <w:rFonts w:ascii="Times" w:hAnsi="Times" w:cs="Times"/>
          <w:b/>
          <w:color w:val="7F7F7F" w:themeColor="text1" w:themeTint="80"/>
          <w:sz w:val="24"/>
          <w:szCs w:val="24"/>
        </w:rPr>
        <w:t xml:space="preserve">, todo en la </w:t>
      </w:r>
      <w:r w:rsidR="001F237F" w:rsidRPr="00A516D6">
        <w:rPr>
          <w:rFonts w:ascii="Times" w:hAnsi="Times" w:cs="Times"/>
          <w:b/>
          <w:color w:val="7F7F7F" w:themeColor="text1" w:themeTint="80"/>
          <w:sz w:val="24"/>
          <w:szCs w:val="24"/>
          <w:lang w:val="es-CL"/>
        </w:rPr>
        <w:t>comuna</w:t>
      </w:r>
      <w:r w:rsidR="001F237F" w:rsidRPr="00A516D6">
        <w:rPr>
          <w:rFonts w:ascii="Times" w:hAnsi="Times" w:cs="Times"/>
          <w:b/>
          <w:color w:val="7F7F7F" w:themeColor="text1" w:themeTint="80"/>
          <w:sz w:val="24"/>
          <w:szCs w:val="24"/>
        </w:rPr>
        <w:t xml:space="preserve"> de</w:t>
      </w:r>
      <w:r w:rsidR="001F237F" w:rsidRPr="00A516D6">
        <w:rPr>
          <w:rFonts w:ascii="Times" w:hAnsi="Times" w:cs="Times"/>
          <w:b/>
          <w:color w:val="7F7F7F" w:themeColor="text1" w:themeTint="80"/>
          <w:sz w:val="24"/>
          <w:szCs w:val="24"/>
          <w:lang w:val="es-CL"/>
        </w:rPr>
        <w:t xml:space="preserve"> Viña del mar</w:t>
      </w:r>
      <w:r w:rsidR="001F237F" w:rsidRPr="00A516D6">
        <w:rPr>
          <w:rFonts w:ascii="Times" w:hAnsi="Times" w:cs="Times"/>
          <w:b/>
          <w:color w:val="7F7F7F" w:themeColor="text1" w:themeTint="80"/>
          <w:sz w:val="24"/>
          <w:szCs w:val="24"/>
        </w:rPr>
        <w:t xml:space="preserve">.  </w:t>
      </w:r>
      <w:r w:rsidR="001F237F"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Por lo que </w:t>
      </w:r>
      <w:r w:rsidR="00922E02">
        <w:rPr>
          <w:rFonts w:ascii="Times" w:hAnsi="Times" w:cs="Times"/>
          <w:color w:val="7F7F7F" w:themeColor="text1" w:themeTint="80"/>
          <w:sz w:val="24"/>
          <w:szCs w:val="24"/>
        </w:rPr>
        <w:t xml:space="preserve">se </w:t>
      </w:r>
      <w:r w:rsidR="00E72F11">
        <w:rPr>
          <w:rFonts w:ascii="Times" w:hAnsi="Times" w:cs="Times"/>
          <w:color w:val="7F7F7F" w:themeColor="text1" w:themeTint="80"/>
          <w:sz w:val="24"/>
          <w:szCs w:val="24"/>
        </w:rPr>
        <w:t xml:space="preserve">realiza </w:t>
      </w:r>
      <w:r w:rsidR="00E72F11" w:rsidRPr="00A516D6">
        <w:rPr>
          <w:rFonts w:ascii="Times" w:hAnsi="Times" w:cs="Times"/>
          <w:color w:val="7F7F7F" w:themeColor="text1" w:themeTint="80"/>
          <w:sz w:val="24"/>
          <w:szCs w:val="24"/>
        </w:rPr>
        <w:t>la</w:t>
      </w:r>
      <w:r w:rsidR="001F237F"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 siguiente oferta de </w:t>
      </w:r>
      <w:r w:rsidR="003B3790" w:rsidRPr="00A516D6">
        <w:rPr>
          <w:rFonts w:ascii="Times" w:hAnsi="Times" w:cs="Times"/>
          <w:color w:val="7F7F7F" w:themeColor="text1" w:themeTint="80"/>
          <w:sz w:val="24"/>
          <w:szCs w:val="24"/>
        </w:rPr>
        <w:t>compra</w:t>
      </w:r>
      <w:r w:rsidR="003B3790"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 por</w:t>
      </w:r>
      <w:r w:rsidR="001F237F"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 la propiedad,</w:t>
      </w:r>
      <w:r w:rsidR="001F237F"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 y la </w:t>
      </w:r>
      <w:r w:rsidR="00E72F11" w:rsidRPr="00A516D6">
        <w:rPr>
          <w:rFonts w:ascii="Times" w:hAnsi="Times" w:cs="Times"/>
          <w:color w:val="7F7F7F" w:themeColor="text1" w:themeTint="80"/>
          <w:sz w:val="24"/>
          <w:szCs w:val="24"/>
        </w:rPr>
        <w:t>cual,</w:t>
      </w:r>
      <w:r w:rsidR="00922E02">
        <w:rPr>
          <w:rFonts w:ascii="Times" w:hAnsi="Times" w:cs="Times"/>
          <w:color w:val="7F7F7F" w:themeColor="text1" w:themeTint="80"/>
          <w:sz w:val="24"/>
          <w:szCs w:val="24"/>
        </w:rPr>
        <w:t xml:space="preserve"> nuestro cliente </w:t>
      </w:r>
      <w:r w:rsidR="00E72F11">
        <w:rPr>
          <w:rFonts w:ascii="Times" w:hAnsi="Times" w:cs="Times"/>
          <w:color w:val="7F7F7F" w:themeColor="text1" w:themeTint="80"/>
          <w:sz w:val="24"/>
          <w:szCs w:val="24"/>
        </w:rPr>
        <w:t xml:space="preserve">se </w:t>
      </w:r>
      <w:r w:rsidR="00E72F11" w:rsidRPr="00A516D6">
        <w:rPr>
          <w:rFonts w:ascii="Times" w:hAnsi="Times" w:cs="Times"/>
          <w:color w:val="7F7F7F" w:themeColor="text1" w:themeTint="80"/>
          <w:sz w:val="24"/>
          <w:szCs w:val="24"/>
        </w:rPr>
        <w:t>compromete</w:t>
      </w:r>
      <w:r w:rsidR="001F237F"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 a comprar a efectuar en lo inmediato promesa de compraventa</w:t>
      </w:r>
      <w:r w:rsidR="001F237F"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>, para la formalización de esta oferta.</w:t>
      </w:r>
    </w:p>
    <w:p w14:paraId="0763A6BE" w14:textId="77777777" w:rsidR="001F237F" w:rsidRPr="00A516D6" w:rsidRDefault="001F237F" w:rsidP="00A516D6">
      <w:pPr>
        <w:pStyle w:val="Encabezado"/>
        <w:tabs>
          <w:tab w:val="left" w:pos="708"/>
        </w:tabs>
        <w:spacing w:line="440" w:lineRule="exact"/>
        <w:jc w:val="both"/>
        <w:rPr>
          <w:rFonts w:ascii="Times" w:hAnsi="Times" w:cs="Times"/>
          <w:color w:val="7F7F7F" w:themeColor="text1" w:themeTint="80"/>
          <w:sz w:val="24"/>
          <w:szCs w:val="24"/>
          <w:lang w:val="es-CL"/>
        </w:rPr>
      </w:pPr>
    </w:p>
    <w:p w14:paraId="15007D6D" w14:textId="6E121495" w:rsidR="001F237F" w:rsidRPr="00A516D6" w:rsidRDefault="001F237F" w:rsidP="00A516D6">
      <w:pPr>
        <w:pStyle w:val="Encabezado"/>
        <w:tabs>
          <w:tab w:val="left" w:pos="708"/>
        </w:tabs>
        <w:spacing w:line="440" w:lineRule="exact"/>
        <w:ind w:left="1276"/>
        <w:jc w:val="both"/>
        <w:rPr>
          <w:rFonts w:ascii="Times" w:hAnsi="Times" w:cs="Times"/>
          <w:color w:val="7F7F7F" w:themeColor="text1" w:themeTint="80"/>
          <w:sz w:val="24"/>
          <w:szCs w:val="24"/>
          <w:lang w:val="es-CL"/>
        </w:rPr>
      </w:pPr>
      <w:r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Por lo </w:t>
      </w:r>
      <w:r w:rsidR="00E72F11"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>tanto,</w:t>
      </w:r>
      <w:r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 paso a ofertar la suma </w:t>
      </w:r>
      <w:r w:rsidR="00E72F11"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>de:</w:t>
      </w:r>
      <w:r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 </w:t>
      </w:r>
      <w:r w:rsidR="00E72F11" w:rsidRPr="00A516D6">
        <w:rPr>
          <w:rFonts w:ascii="Times" w:hAnsi="Times" w:cs="Times"/>
          <w:b/>
          <w:color w:val="7F7F7F" w:themeColor="text1" w:themeTint="80"/>
          <w:sz w:val="24"/>
          <w:szCs w:val="24"/>
          <w:lang w:val="es-CL"/>
        </w:rPr>
        <w:t>Oferta:</w:t>
      </w:r>
      <w:r w:rsidRPr="00A516D6">
        <w:rPr>
          <w:rFonts w:ascii="Times" w:hAnsi="Times" w:cs="Times"/>
          <w:b/>
          <w:color w:val="7F7F7F" w:themeColor="text1" w:themeTint="80"/>
          <w:sz w:val="24"/>
          <w:szCs w:val="24"/>
          <w:lang w:val="es-CL"/>
        </w:rPr>
        <w:t xml:space="preserve"> $ 270.000.000.-</w:t>
      </w:r>
    </w:p>
    <w:p w14:paraId="4ED86D21" w14:textId="699485CC" w:rsidR="001F237F" w:rsidRPr="00A516D6" w:rsidRDefault="001F237F" w:rsidP="00A516D6">
      <w:pPr>
        <w:pStyle w:val="Sangradetextonormal"/>
        <w:tabs>
          <w:tab w:val="left" w:pos="993"/>
        </w:tabs>
        <w:spacing w:line="440" w:lineRule="exact"/>
        <w:ind w:left="1276" w:hanging="283"/>
        <w:rPr>
          <w:rFonts w:ascii="Times" w:hAnsi="Times" w:cs="Times"/>
          <w:color w:val="7F7F7F" w:themeColor="text1" w:themeTint="80"/>
          <w:sz w:val="24"/>
          <w:szCs w:val="24"/>
        </w:rPr>
      </w:pPr>
      <w:r w:rsidRPr="00A516D6">
        <w:rPr>
          <w:rFonts w:ascii="Times" w:hAnsi="Times" w:cs="Times"/>
          <w:b/>
          <w:color w:val="7F7F7F" w:themeColor="text1" w:themeTint="80"/>
          <w:sz w:val="24"/>
          <w:szCs w:val="24"/>
          <w:lang w:val="es-CL"/>
        </w:rPr>
        <w:t xml:space="preserve"> </w:t>
      </w:r>
      <w:r w:rsidRPr="00A516D6">
        <w:rPr>
          <w:rFonts w:ascii="Times" w:hAnsi="Times" w:cs="Times"/>
          <w:b/>
          <w:color w:val="7F7F7F" w:themeColor="text1" w:themeTint="80"/>
          <w:sz w:val="24"/>
          <w:szCs w:val="24"/>
          <w:lang w:val="es-CL"/>
        </w:rPr>
        <w:br/>
        <w:t>2</w:t>
      </w:r>
      <w:r w:rsidRPr="00A516D6">
        <w:rPr>
          <w:rFonts w:ascii="Times" w:hAnsi="Times" w:cs="Times"/>
          <w:b/>
          <w:color w:val="7F7F7F" w:themeColor="text1" w:themeTint="80"/>
          <w:sz w:val="24"/>
          <w:szCs w:val="24"/>
        </w:rPr>
        <w:t>.-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 </w:t>
      </w:r>
      <w:r w:rsidRPr="00A516D6">
        <w:rPr>
          <w:rFonts w:ascii="Times" w:hAnsi="Times" w:cs="Times"/>
          <w:b/>
          <w:color w:val="7F7F7F" w:themeColor="text1" w:themeTint="80"/>
          <w:sz w:val="24"/>
          <w:szCs w:val="24"/>
        </w:rPr>
        <w:t>Forma de pago: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 Al contado mediante </w:t>
      </w:r>
      <w:r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>v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ale </w:t>
      </w:r>
      <w:bookmarkStart w:id="0" w:name="_GoBack"/>
      <w:bookmarkEnd w:id="0"/>
      <w:r w:rsidR="00E72F11" w:rsidRPr="00A516D6">
        <w:rPr>
          <w:rFonts w:ascii="Times" w:hAnsi="Times" w:cs="Times"/>
          <w:color w:val="7F7F7F" w:themeColor="text1" w:themeTint="80"/>
          <w:sz w:val="24"/>
          <w:szCs w:val="24"/>
        </w:rPr>
        <w:t>vista bancari</w:t>
      </w:r>
      <w:r w:rsidR="00E72F11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>a</w:t>
      </w:r>
      <w:r w:rsidR="003B3790" w:rsidRPr="00A516D6">
        <w:rPr>
          <w:rFonts w:ascii="Times" w:hAnsi="Times" w:cs="Times"/>
          <w:color w:val="7F7F7F" w:themeColor="text1" w:themeTint="80"/>
          <w:sz w:val="24"/>
          <w:szCs w:val="24"/>
        </w:rPr>
        <w:t>, contra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 la firma de escritura de compraventa. Este documento o  dinero quedará retenido con instrucciones al Notario para ser entregado a la parte vendedora una vez que la propiedad esté inscrita en el Conservador de Bienes Raíces</w:t>
      </w:r>
      <w:r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 de Viña del mar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 a nombre del comprador, libre de hipotecas y gravámenes.</w:t>
      </w:r>
    </w:p>
    <w:p w14:paraId="5FDF5D1C" w14:textId="55AC23F1" w:rsidR="001F237F" w:rsidRPr="00A516D6" w:rsidRDefault="001F237F" w:rsidP="00A516D6">
      <w:pPr>
        <w:pStyle w:val="Sangradetextonormal"/>
        <w:tabs>
          <w:tab w:val="left" w:pos="993"/>
        </w:tabs>
        <w:spacing w:line="440" w:lineRule="exact"/>
        <w:ind w:left="1276" w:hanging="283"/>
        <w:rPr>
          <w:rFonts w:ascii="Times" w:hAnsi="Times" w:cs="Times"/>
          <w:color w:val="7F7F7F" w:themeColor="text1" w:themeTint="80"/>
          <w:sz w:val="24"/>
          <w:szCs w:val="24"/>
          <w:lang w:val="es-CL"/>
        </w:rPr>
      </w:pP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lastRenderedPageBreak/>
        <w:br/>
      </w:r>
      <w:r w:rsidRPr="00A516D6">
        <w:rPr>
          <w:rFonts w:ascii="Times" w:hAnsi="Times" w:cs="Times"/>
          <w:b/>
          <w:color w:val="7F7F7F" w:themeColor="text1" w:themeTint="80"/>
          <w:sz w:val="24"/>
          <w:szCs w:val="24"/>
          <w:lang w:val="es-CL"/>
        </w:rPr>
        <w:t>3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>.</w:t>
      </w:r>
      <w:r w:rsidR="003B3790" w:rsidRPr="00A516D6">
        <w:rPr>
          <w:rFonts w:ascii="Times" w:hAnsi="Times" w:cs="Times"/>
          <w:color w:val="7F7F7F" w:themeColor="text1" w:themeTint="80"/>
          <w:sz w:val="24"/>
          <w:szCs w:val="24"/>
        </w:rPr>
        <w:t>- Esta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 oferta </w:t>
      </w:r>
      <w:r w:rsidR="00922E02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se 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mantengo por un plazo máximo de </w:t>
      </w:r>
      <w:r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>05</w:t>
      </w:r>
      <w:r w:rsidRPr="00A516D6">
        <w:rPr>
          <w:rFonts w:ascii="Times" w:hAnsi="Times" w:cs="Times"/>
          <w:b/>
          <w:color w:val="7F7F7F" w:themeColor="text1" w:themeTint="80"/>
          <w:sz w:val="24"/>
          <w:szCs w:val="24"/>
        </w:rPr>
        <w:t xml:space="preserve"> 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días corridos, y la escritura de </w:t>
      </w:r>
      <w:r w:rsidR="003B3790" w:rsidRPr="00A516D6">
        <w:rPr>
          <w:rFonts w:ascii="Times" w:hAnsi="Times" w:cs="Times"/>
          <w:color w:val="7F7F7F" w:themeColor="text1" w:themeTint="80"/>
          <w:sz w:val="24"/>
          <w:szCs w:val="24"/>
        </w:rPr>
        <w:t>compraventa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 se deberá celebrar </w:t>
      </w:r>
      <w:r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una vez transcurridos 90 días con una </w:t>
      </w:r>
      <w:r w:rsidR="003B3790"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>prórroga</w:t>
      </w:r>
      <w:r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 de 30 días a contar de la firma de la promesa de compraventa. </w:t>
      </w:r>
    </w:p>
    <w:p w14:paraId="1703D803" w14:textId="20719618" w:rsidR="001F237F" w:rsidRPr="00A516D6" w:rsidRDefault="001F237F" w:rsidP="00A516D6">
      <w:pPr>
        <w:pStyle w:val="Sangradetextonormal"/>
        <w:tabs>
          <w:tab w:val="left" w:pos="993"/>
        </w:tabs>
        <w:spacing w:line="440" w:lineRule="exact"/>
        <w:ind w:left="1276" w:hanging="283"/>
        <w:rPr>
          <w:rFonts w:ascii="Times" w:hAnsi="Times" w:cs="Times"/>
          <w:color w:val="7F7F7F" w:themeColor="text1" w:themeTint="80"/>
          <w:sz w:val="24"/>
          <w:szCs w:val="24"/>
          <w:lang w:val="es-CL"/>
        </w:rPr>
      </w:pP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>.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br/>
      </w:r>
      <w:r w:rsidRPr="00A516D6">
        <w:rPr>
          <w:rFonts w:ascii="Times" w:hAnsi="Times" w:cs="Times"/>
          <w:b/>
          <w:color w:val="7F7F7F" w:themeColor="text1" w:themeTint="80"/>
          <w:sz w:val="24"/>
          <w:szCs w:val="24"/>
          <w:lang w:val="es-CL"/>
        </w:rPr>
        <w:t>4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.- Será condición de esta oferta que los títulos de dominio de la propiedad se encuentren ajustados a derecho. </w:t>
      </w:r>
      <w:r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>Por lo que se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 obliga a realizar los actos necesarios que le competen para poder suscribir la escritura </w:t>
      </w:r>
      <w:r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definitiva, vale decir, la </w:t>
      </w:r>
      <w:r w:rsidR="003B3790"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entrega </w:t>
      </w:r>
      <w:r w:rsidR="003B3790" w:rsidRPr="00A516D6">
        <w:rPr>
          <w:rFonts w:ascii="Times" w:hAnsi="Times" w:cs="Times"/>
          <w:color w:val="7F7F7F" w:themeColor="text1" w:themeTint="80"/>
          <w:sz w:val="24"/>
          <w:szCs w:val="24"/>
        </w:rPr>
        <w:t>de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 certificados de SII, Tesorería, DOM, títulos</w:t>
      </w:r>
      <w:r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 con vigencia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>, etc.) La propiedad se venderá como cuerpo cierto, libre de hipotecas, gravámenes y prohibiciones, con todos sus usos,</w:t>
      </w:r>
      <w:r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 derechos,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 costumbres y servidumbres, </w:t>
      </w:r>
      <w:r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y </w:t>
      </w:r>
      <w:r w:rsidRPr="00A516D6">
        <w:rPr>
          <w:rFonts w:ascii="Times" w:hAnsi="Times" w:cs="Times"/>
          <w:color w:val="7F7F7F" w:themeColor="text1" w:themeTint="80"/>
          <w:sz w:val="24"/>
          <w:szCs w:val="24"/>
        </w:rPr>
        <w:t xml:space="preserve">en el estado en que actualmente se encuentra. </w:t>
      </w:r>
      <w:r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 </w:t>
      </w:r>
    </w:p>
    <w:p w14:paraId="0982A098" w14:textId="77777777" w:rsidR="001F237F" w:rsidRPr="00A516D6" w:rsidRDefault="001F237F" w:rsidP="00A516D6">
      <w:pPr>
        <w:pStyle w:val="Sangradetextonormal"/>
        <w:spacing w:line="440" w:lineRule="exact"/>
        <w:ind w:left="1276"/>
        <w:rPr>
          <w:rFonts w:ascii="Times" w:hAnsi="Times" w:cs="Times"/>
          <w:b/>
          <w:noProof/>
          <w:color w:val="7F7F7F" w:themeColor="text1" w:themeTint="80"/>
          <w:sz w:val="24"/>
          <w:szCs w:val="24"/>
          <w:lang w:val="es-CL"/>
        </w:rPr>
      </w:pPr>
    </w:p>
    <w:p w14:paraId="73578EDA" w14:textId="77777777" w:rsidR="001F237F" w:rsidRPr="00A516D6" w:rsidRDefault="001F237F" w:rsidP="00A516D6">
      <w:pPr>
        <w:pStyle w:val="Sangradetextonormal"/>
        <w:spacing w:line="440" w:lineRule="exact"/>
        <w:ind w:left="1276"/>
        <w:rPr>
          <w:rFonts w:ascii="Times" w:hAnsi="Times" w:cs="Times"/>
          <w:noProof/>
          <w:color w:val="7F7F7F" w:themeColor="text1" w:themeTint="80"/>
          <w:sz w:val="24"/>
          <w:szCs w:val="24"/>
          <w:lang w:val="es-CL"/>
        </w:rPr>
      </w:pPr>
      <w:r w:rsidRPr="00A516D6">
        <w:rPr>
          <w:rFonts w:ascii="Times" w:hAnsi="Times" w:cs="Times"/>
          <w:b/>
          <w:noProof/>
          <w:color w:val="7F7F7F" w:themeColor="text1" w:themeTint="80"/>
          <w:sz w:val="24"/>
          <w:szCs w:val="24"/>
          <w:lang w:val="es-CL"/>
        </w:rPr>
        <w:t>5</w:t>
      </w:r>
      <w:r w:rsidRPr="00A516D6">
        <w:rPr>
          <w:rFonts w:ascii="Times" w:hAnsi="Times" w:cs="Times"/>
          <w:noProof/>
          <w:color w:val="7F7F7F" w:themeColor="text1" w:themeTint="80"/>
          <w:sz w:val="24"/>
          <w:szCs w:val="24"/>
        </w:rPr>
        <w:t xml:space="preserve">.- </w:t>
      </w:r>
      <w:r w:rsidRPr="00A516D6">
        <w:rPr>
          <w:rFonts w:ascii="Times" w:hAnsi="Times" w:cs="Times"/>
          <w:noProof/>
          <w:color w:val="7F7F7F" w:themeColor="text1" w:themeTint="80"/>
          <w:sz w:val="24"/>
          <w:szCs w:val="24"/>
          <w:lang w:val="es-CL"/>
        </w:rPr>
        <w:t xml:space="preserve">En el caso de ser aceptada esta oferta de compra se requierira de la parte vendedora una </w:t>
      </w:r>
      <w:r w:rsidRPr="00A516D6">
        <w:rPr>
          <w:rFonts w:ascii="Times" w:hAnsi="Times" w:cs="Times"/>
          <w:i/>
          <w:noProof/>
          <w:color w:val="7F7F7F" w:themeColor="text1" w:themeTint="80"/>
          <w:sz w:val="24"/>
          <w:szCs w:val="24"/>
          <w:lang w:val="es-CL"/>
        </w:rPr>
        <w:t>Orden de</w:t>
      </w:r>
      <w:r w:rsidRPr="00A516D6">
        <w:rPr>
          <w:rFonts w:ascii="Times" w:hAnsi="Times" w:cs="Times"/>
          <w:noProof/>
          <w:color w:val="7F7F7F" w:themeColor="text1" w:themeTint="80"/>
          <w:sz w:val="24"/>
          <w:szCs w:val="24"/>
          <w:lang w:val="es-CL"/>
        </w:rPr>
        <w:t xml:space="preserve"> venta en exclusividad por 90 dias habiles para cumplir con las gestiones previas de firma de  promesa de compra - venta, los estudios legales y técnicos necesarios para concretar la compraventa.</w:t>
      </w:r>
    </w:p>
    <w:p w14:paraId="011044C6" w14:textId="77777777" w:rsidR="001F237F" w:rsidRPr="00A516D6" w:rsidRDefault="001F237F" w:rsidP="00A516D6">
      <w:pPr>
        <w:pStyle w:val="Sangradetextonormal"/>
        <w:spacing w:line="440" w:lineRule="exact"/>
        <w:ind w:left="1276"/>
        <w:rPr>
          <w:rFonts w:ascii="Times" w:hAnsi="Times" w:cs="Times"/>
          <w:noProof/>
          <w:color w:val="7F7F7F" w:themeColor="text1" w:themeTint="80"/>
          <w:sz w:val="24"/>
          <w:szCs w:val="24"/>
          <w:lang w:val="es-CL"/>
        </w:rPr>
      </w:pPr>
    </w:p>
    <w:p w14:paraId="682B11E8" w14:textId="77777777" w:rsidR="001F237F" w:rsidRPr="00A516D6" w:rsidRDefault="001F237F" w:rsidP="00A516D6">
      <w:pPr>
        <w:pStyle w:val="Sangradetextonormal"/>
        <w:spacing w:line="440" w:lineRule="exact"/>
        <w:ind w:left="1276"/>
        <w:rPr>
          <w:rFonts w:ascii="Times" w:hAnsi="Times" w:cs="Times"/>
          <w:color w:val="7F7F7F" w:themeColor="text1" w:themeTint="80"/>
          <w:sz w:val="24"/>
          <w:szCs w:val="24"/>
          <w:lang w:val="es-CL"/>
        </w:rPr>
      </w:pPr>
      <w:r w:rsidRPr="00A516D6">
        <w:rPr>
          <w:rFonts w:ascii="Times" w:hAnsi="Times" w:cs="Times"/>
          <w:b/>
          <w:noProof/>
          <w:color w:val="7F7F7F" w:themeColor="text1" w:themeTint="80"/>
          <w:sz w:val="24"/>
          <w:szCs w:val="24"/>
          <w:lang w:val="es-CL"/>
        </w:rPr>
        <w:t>6.-</w:t>
      </w:r>
      <w:r w:rsidRPr="00A516D6">
        <w:rPr>
          <w:rFonts w:ascii="Times" w:hAnsi="Times" w:cs="Times"/>
          <w:noProof/>
          <w:color w:val="7F7F7F" w:themeColor="text1" w:themeTint="80"/>
          <w:sz w:val="24"/>
          <w:szCs w:val="24"/>
          <w:lang w:val="es-CL"/>
        </w:rPr>
        <w:t xml:space="preserve"> </w:t>
      </w:r>
      <w:r w:rsidRPr="00A516D6">
        <w:rPr>
          <w:rFonts w:ascii="Times" w:hAnsi="Times" w:cs="Times"/>
          <w:noProof/>
          <w:color w:val="7F7F7F" w:themeColor="text1" w:themeTint="80"/>
          <w:sz w:val="24"/>
          <w:szCs w:val="24"/>
        </w:rPr>
        <w:t xml:space="preserve">Los gastos notariales y los de inscripción en el Conservador de Bienes Raices de </w:t>
      </w:r>
      <w:r w:rsidRPr="00A516D6">
        <w:rPr>
          <w:rFonts w:ascii="Times" w:hAnsi="Times" w:cs="Times"/>
          <w:noProof/>
          <w:color w:val="7F7F7F" w:themeColor="text1" w:themeTint="80"/>
          <w:sz w:val="24"/>
          <w:szCs w:val="24"/>
          <w:lang w:val="es-CL"/>
        </w:rPr>
        <w:t xml:space="preserve">Viña del mar </w:t>
      </w:r>
      <w:r w:rsidRPr="00A516D6">
        <w:rPr>
          <w:rFonts w:ascii="Times" w:hAnsi="Times" w:cs="Times"/>
          <w:noProof/>
          <w:color w:val="7F7F7F" w:themeColor="text1" w:themeTint="80"/>
          <w:sz w:val="24"/>
          <w:szCs w:val="24"/>
        </w:rPr>
        <w:t>seran por la parte compradora.</w:t>
      </w:r>
      <w:r w:rsidRPr="00A516D6">
        <w:rPr>
          <w:rFonts w:ascii="Times" w:hAnsi="Times" w:cs="Times"/>
          <w:color w:val="7F7F7F" w:themeColor="text1" w:themeTint="80"/>
          <w:sz w:val="24"/>
          <w:szCs w:val="24"/>
          <w:lang w:val="es-CL"/>
        </w:rPr>
        <w:t xml:space="preserve">                                                                                              </w:t>
      </w:r>
    </w:p>
    <w:p w14:paraId="575AD10A" w14:textId="77777777" w:rsidR="001F237F" w:rsidRPr="00A516D6" w:rsidRDefault="001F237F" w:rsidP="00A516D6">
      <w:pPr>
        <w:pStyle w:val="Sangradetextonormal"/>
        <w:spacing w:line="440" w:lineRule="exact"/>
        <w:ind w:left="1276"/>
        <w:rPr>
          <w:rFonts w:ascii="Times" w:hAnsi="Times" w:cs="Times"/>
          <w:b/>
          <w:color w:val="7F7F7F" w:themeColor="text1" w:themeTint="80"/>
          <w:sz w:val="24"/>
          <w:szCs w:val="24"/>
          <w:shd w:val="clear" w:color="auto" w:fill="FFFFFF"/>
          <w:lang w:val="es-CL"/>
        </w:rPr>
      </w:pPr>
      <w:r w:rsidRPr="00A516D6">
        <w:rPr>
          <w:rFonts w:ascii="Times" w:hAnsi="Times" w:cs="Times"/>
          <w:b/>
          <w:color w:val="7F7F7F" w:themeColor="text1" w:themeTint="80"/>
          <w:sz w:val="24"/>
          <w:szCs w:val="24"/>
          <w:shd w:val="clear" w:color="auto" w:fill="FFFFFF"/>
          <w:lang w:val="es-CL"/>
        </w:rPr>
        <w:t xml:space="preserve">                                                                           </w:t>
      </w:r>
    </w:p>
    <w:p w14:paraId="2B9A0897" w14:textId="281CEC32" w:rsidR="00922E02" w:rsidRDefault="00922E02" w:rsidP="00922E02">
      <w:pPr>
        <w:pStyle w:val="Sangradetextonormal"/>
        <w:spacing w:line="440" w:lineRule="exact"/>
        <w:ind w:left="1276"/>
        <w:jc w:val="right"/>
        <w:rPr>
          <w:rFonts w:ascii="Times" w:hAnsi="Times" w:cs="Times"/>
          <w:b/>
          <w:color w:val="7F7F7F" w:themeColor="text1" w:themeTint="80"/>
          <w:sz w:val="24"/>
          <w:szCs w:val="24"/>
          <w:shd w:val="clear" w:color="auto" w:fill="FFFFFF"/>
          <w:lang w:val="es-CL"/>
        </w:rPr>
      </w:pPr>
      <w:r>
        <w:rPr>
          <w:rFonts w:ascii="Times" w:hAnsi="Times" w:cs="Times"/>
          <w:b/>
          <w:color w:val="7F7F7F" w:themeColor="text1" w:themeTint="80"/>
          <w:sz w:val="24"/>
          <w:szCs w:val="24"/>
          <w:shd w:val="clear" w:color="auto" w:fill="FFFFFF"/>
          <w:lang w:val="es-CL"/>
        </w:rPr>
        <w:t xml:space="preserve">              </w:t>
      </w:r>
      <w:r w:rsidR="001F237F" w:rsidRPr="00A516D6">
        <w:rPr>
          <w:rFonts w:ascii="Times" w:hAnsi="Times" w:cs="Times"/>
          <w:b/>
          <w:color w:val="7F7F7F" w:themeColor="text1" w:themeTint="80"/>
          <w:sz w:val="24"/>
          <w:szCs w:val="24"/>
          <w:shd w:val="clear" w:color="auto" w:fill="FFFFFF"/>
          <w:lang w:val="es-CL"/>
        </w:rPr>
        <w:t xml:space="preserve">  </w:t>
      </w:r>
    </w:p>
    <w:p w14:paraId="3F3CD1FA" w14:textId="58488E4A" w:rsidR="00B66C7D" w:rsidRDefault="00922E02" w:rsidP="00922E02">
      <w:pPr>
        <w:pStyle w:val="Sangradetextonormal"/>
        <w:spacing w:line="440" w:lineRule="exact"/>
        <w:ind w:left="0"/>
        <w:rPr>
          <w:rFonts w:ascii="Times" w:hAnsi="Times" w:cs="Times"/>
          <w:b/>
          <w:color w:val="7F7F7F" w:themeColor="text1" w:themeTint="80"/>
          <w:sz w:val="24"/>
          <w:szCs w:val="24"/>
          <w:shd w:val="clear" w:color="auto" w:fill="FFFFFF"/>
          <w:lang w:val="es-CL"/>
        </w:rPr>
      </w:pPr>
      <w:r>
        <w:rPr>
          <w:rFonts w:ascii="Times" w:hAnsi="Times" w:cs="Times"/>
          <w:b/>
          <w:color w:val="7F7F7F" w:themeColor="text1" w:themeTint="80"/>
          <w:sz w:val="24"/>
          <w:szCs w:val="24"/>
          <w:shd w:val="clear" w:color="auto" w:fill="FFFFFF"/>
          <w:lang w:val="es-CL"/>
        </w:rPr>
        <w:t xml:space="preserve">                                                                                        Claudia</w:t>
      </w:r>
      <w:r w:rsidR="00302202">
        <w:rPr>
          <w:rFonts w:ascii="Times" w:hAnsi="Times" w:cs="Times"/>
          <w:b/>
          <w:color w:val="7F7F7F" w:themeColor="text1" w:themeTint="80"/>
          <w:sz w:val="24"/>
          <w:szCs w:val="24"/>
          <w:shd w:val="clear" w:color="auto" w:fill="FFFFFF"/>
          <w:lang w:val="es-CL"/>
        </w:rPr>
        <w:t xml:space="preserve"> </w:t>
      </w:r>
      <w:r w:rsidR="00515318">
        <w:rPr>
          <w:rFonts w:ascii="Times" w:hAnsi="Times" w:cs="Times"/>
          <w:b/>
          <w:color w:val="7F7F7F" w:themeColor="text1" w:themeTint="80"/>
          <w:sz w:val="24"/>
          <w:szCs w:val="24"/>
          <w:shd w:val="clear" w:color="auto" w:fill="FFFFFF"/>
          <w:lang w:val="es-CL"/>
        </w:rPr>
        <w:t xml:space="preserve"> </w:t>
      </w:r>
      <w:r w:rsidR="00022475">
        <w:rPr>
          <w:rFonts w:ascii="Times" w:hAnsi="Times" w:cs="Times"/>
          <w:b/>
          <w:color w:val="7F7F7F" w:themeColor="text1" w:themeTint="80"/>
          <w:sz w:val="24"/>
          <w:szCs w:val="24"/>
          <w:shd w:val="clear" w:color="auto" w:fill="FFFFFF"/>
          <w:lang w:val="es-CL"/>
        </w:rPr>
        <w:t xml:space="preserve"> </w:t>
      </w:r>
      <w:r>
        <w:rPr>
          <w:rFonts w:ascii="Times" w:hAnsi="Times" w:cs="Times"/>
          <w:b/>
          <w:color w:val="7F7F7F" w:themeColor="text1" w:themeTint="80"/>
          <w:sz w:val="24"/>
          <w:szCs w:val="24"/>
          <w:shd w:val="clear" w:color="auto" w:fill="FFFFFF"/>
          <w:lang w:val="es-CL"/>
        </w:rPr>
        <w:t xml:space="preserve"> Pons</w:t>
      </w:r>
    </w:p>
    <w:p w14:paraId="4F69C8EC" w14:textId="57569FD3" w:rsidR="00922E02" w:rsidRDefault="00922E02" w:rsidP="00922E02">
      <w:pPr>
        <w:pStyle w:val="Sangradetextonormal"/>
        <w:spacing w:line="440" w:lineRule="exact"/>
        <w:ind w:left="0"/>
        <w:rPr>
          <w:rFonts w:ascii="Times" w:hAnsi="Times" w:cs="Times"/>
          <w:color w:val="7F7F7F" w:themeColor="text1" w:themeTint="80"/>
          <w:lang w:val="es-CL"/>
        </w:rPr>
      </w:pPr>
      <w:r>
        <w:rPr>
          <w:rFonts w:ascii="Times" w:hAnsi="Times" w:cs="Times"/>
          <w:color w:val="7F7F7F" w:themeColor="text1" w:themeTint="80"/>
          <w:lang w:val="es-CL"/>
        </w:rPr>
        <w:t xml:space="preserve">                                                                                                                     </w:t>
      </w:r>
      <w:r w:rsidR="00302202">
        <w:rPr>
          <w:rFonts w:ascii="Times" w:hAnsi="Times" w:cs="Times"/>
          <w:color w:val="7F7F7F" w:themeColor="text1" w:themeTint="80"/>
          <w:lang w:val="es-CL"/>
        </w:rPr>
        <w:t xml:space="preserve">Gestión Inmobiliaria </w:t>
      </w:r>
      <w:r>
        <w:rPr>
          <w:rFonts w:ascii="Times" w:hAnsi="Times" w:cs="Times"/>
          <w:color w:val="7F7F7F" w:themeColor="text1" w:themeTint="80"/>
          <w:lang w:val="es-CL"/>
        </w:rPr>
        <w:t xml:space="preserve"> </w:t>
      </w:r>
    </w:p>
    <w:p w14:paraId="6B1180A3" w14:textId="2FB8D73A" w:rsidR="00922E02" w:rsidRPr="00922E02" w:rsidRDefault="00922E02" w:rsidP="00922E02">
      <w:pPr>
        <w:pStyle w:val="Sangradetextonormal"/>
        <w:spacing w:line="440" w:lineRule="exact"/>
        <w:ind w:left="0"/>
        <w:rPr>
          <w:rFonts w:ascii="Times" w:hAnsi="Times" w:cs="Times"/>
          <w:color w:val="7F7F7F" w:themeColor="text1" w:themeTint="80"/>
          <w:lang w:val="es-CL"/>
        </w:rPr>
      </w:pPr>
      <w:r>
        <w:rPr>
          <w:rFonts w:ascii="Times" w:hAnsi="Times" w:cs="Times"/>
          <w:color w:val="7F7F7F" w:themeColor="text1" w:themeTint="80"/>
          <w:lang w:val="es-CL"/>
        </w:rPr>
        <w:t xml:space="preserve">                                                                                                                        Pons Consultores  </w:t>
      </w:r>
    </w:p>
    <w:sectPr w:rsidR="00922E02" w:rsidRPr="00922E02" w:rsidSect="00B66C7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5E77A" w14:textId="77777777" w:rsidR="00DC68C7" w:rsidRDefault="00DC68C7" w:rsidP="00CA6806">
      <w:pPr>
        <w:spacing w:after="0" w:line="240" w:lineRule="auto"/>
      </w:pPr>
      <w:r>
        <w:separator/>
      </w:r>
    </w:p>
  </w:endnote>
  <w:endnote w:type="continuationSeparator" w:id="0">
    <w:p w14:paraId="64963C71" w14:textId="77777777" w:rsidR="00DC68C7" w:rsidRDefault="00DC68C7" w:rsidP="00CA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44688" w14:textId="77777777" w:rsidR="00DC68C7" w:rsidRDefault="00DC68C7" w:rsidP="00CA6806">
      <w:pPr>
        <w:spacing w:after="0" w:line="240" w:lineRule="auto"/>
      </w:pPr>
      <w:r>
        <w:separator/>
      </w:r>
    </w:p>
  </w:footnote>
  <w:footnote w:type="continuationSeparator" w:id="0">
    <w:p w14:paraId="14B3B21D" w14:textId="77777777" w:rsidR="00DC68C7" w:rsidRDefault="00DC68C7" w:rsidP="00CA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196C3" w14:textId="6DBDE568" w:rsidR="00CA6806" w:rsidRDefault="00CA6806">
    <w:pPr>
      <w:pStyle w:val="Encabezado"/>
    </w:pPr>
    <w:r>
      <w:rPr>
        <w:noProof/>
      </w:rPr>
      <w:drawing>
        <wp:inline distT="0" distB="0" distL="0" distR="0" wp14:anchorId="70C6B1CF" wp14:editId="62C75074">
          <wp:extent cx="621792" cy="285639"/>
          <wp:effectExtent l="0" t="0" r="698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94" cy="342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0BEFAE" w14:textId="77777777" w:rsidR="00CA6806" w:rsidRDefault="00CA68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CA"/>
    <w:rsid w:val="00022475"/>
    <w:rsid w:val="000C1CCA"/>
    <w:rsid w:val="001F237F"/>
    <w:rsid w:val="00302202"/>
    <w:rsid w:val="003B3790"/>
    <w:rsid w:val="00515318"/>
    <w:rsid w:val="007B61C6"/>
    <w:rsid w:val="00835469"/>
    <w:rsid w:val="00922E02"/>
    <w:rsid w:val="00937238"/>
    <w:rsid w:val="009A068A"/>
    <w:rsid w:val="00A516D6"/>
    <w:rsid w:val="00A552ED"/>
    <w:rsid w:val="00B66C7D"/>
    <w:rsid w:val="00BF0C7F"/>
    <w:rsid w:val="00CA6806"/>
    <w:rsid w:val="00D86B5D"/>
    <w:rsid w:val="00DC68C7"/>
    <w:rsid w:val="00E72F11"/>
    <w:rsid w:val="00FB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967FD6"/>
  <w14:defaultImageDpi w14:val="300"/>
  <w15:docId w15:val="{C6D659D9-C675-4F91-8986-E4B7C22A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CCA"/>
    <w:pPr>
      <w:spacing w:after="120" w:line="259" w:lineRule="auto"/>
    </w:pPr>
    <w:rPr>
      <w:rFonts w:eastAsiaTheme="minorHAnsi"/>
      <w:color w:val="595959" w:themeColor="text1" w:themeTint="A6"/>
      <w:sz w:val="30"/>
      <w:szCs w:val="30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A6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A6806"/>
    <w:rPr>
      <w:rFonts w:eastAsiaTheme="minorHAnsi"/>
      <w:color w:val="595959" w:themeColor="text1" w:themeTint="A6"/>
      <w:sz w:val="30"/>
      <w:szCs w:val="30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CA6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806"/>
    <w:rPr>
      <w:rFonts w:eastAsiaTheme="minorHAnsi"/>
      <w:color w:val="595959" w:themeColor="text1" w:themeTint="A6"/>
      <w:sz w:val="30"/>
      <w:szCs w:val="30"/>
      <w:lang w:val="es-ES" w:eastAsia="ja-JP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CA6806"/>
    <w:rPr>
      <w:color w:val="808080"/>
    </w:rPr>
  </w:style>
  <w:style w:type="paragraph" w:styleId="Ttulo">
    <w:name w:val="Title"/>
    <w:basedOn w:val="Normal"/>
    <w:link w:val="TtuloCar"/>
    <w:qFormat/>
    <w:rsid w:val="001F237F"/>
    <w:pPr>
      <w:spacing w:after="0" w:line="240" w:lineRule="auto"/>
      <w:ind w:left="1418"/>
      <w:jc w:val="center"/>
    </w:pPr>
    <w:rPr>
      <w:rFonts w:ascii="Arial" w:eastAsia="Times New Roman" w:hAnsi="Arial" w:cs="Times New Roman"/>
      <w:b/>
      <w:color w:val="auto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1F237F"/>
    <w:rPr>
      <w:rFonts w:ascii="Arial" w:eastAsia="Times New Roman" w:hAnsi="Arial" w:cs="Times New Roman"/>
      <w:b/>
      <w:sz w:val="36"/>
      <w:szCs w:val="20"/>
      <w:lang w:val="es-ES"/>
    </w:rPr>
  </w:style>
  <w:style w:type="paragraph" w:styleId="Sangradetextonormal">
    <w:name w:val="Body Text Indent"/>
    <w:basedOn w:val="Normal"/>
    <w:link w:val="SangradetextonormalCar"/>
    <w:unhideWhenUsed/>
    <w:rsid w:val="001F237F"/>
    <w:pPr>
      <w:spacing w:after="0" w:line="240" w:lineRule="auto"/>
      <w:ind w:left="1418"/>
      <w:jc w:val="both"/>
    </w:pPr>
    <w:rPr>
      <w:rFonts w:ascii="Arial" w:eastAsia="Times New Roman" w:hAnsi="Arial" w:cs="Times New Roman"/>
      <w:color w:val="auto"/>
      <w:sz w:val="18"/>
      <w:szCs w:val="20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1F237F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pons consultores</dc:creator>
  <cp:keywords/>
  <dc:description/>
  <cp:lastModifiedBy>Claudia Pons</cp:lastModifiedBy>
  <cp:revision>8</cp:revision>
  <dcterms:created xsi:type="dcterms:W3CDTF">2018-12-20T03:19:00Z</dcterms:created>
  <dcterms:modified xsi:type="dcterms:W3CDTF">2018-12-20T14:28:00Z</dcterms:modified>
</cp:coreProperties>
</file>